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center" w:leader="none" w:pos="1800"/>
        </w:tabs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PEDÖK IDŐKÖZI VÁLASZTÁS 2025</w:t>
      </w:r>
    </w:p>
    <w:p w:rsidR="00000000" w:rsidDel="00000000" w:rsidP="00000000" w:rsidRDefault="00000000" w:rsidRPr="00000000" w14:paraId="00000002">
      <w:pPr>
        <w:tabs>
          <w:tab w:val="center" w:leader="none" w:pos="1800"/>
        </w:tabs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VÁLASZTÁSI ÜTEMTERV</w:t>
      </w:r>
    </w:p>
    <w:tbl>
      <w:tblPr>
        <w:tblStyle w:val="Table1"/>
        <w:tblW w:w="921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70"/>
        <w:gridCol w:w="3071"/>
        <w:gridCol w:w="3071"/>
        <w:tblGridChange w:id="0">
          <w:tblGrid>
            <w:gridCol w:w="3070"/>
            <w:gridCol w:w="3071"/>
            <w:gridCol w:w="3071"/>
          </w:tblGrid>
        </w:tblGridChange>
      </w:tblGrid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Esemény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Határidő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Felelős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Választások kiírása, választások időpontjának, ütemtervének és a VEB összetételének nyilvánosságra hozatala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6.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EB Elnök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Választói névjegyzék elkészítése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6.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Oktatási Igazgató, PEDÖK EB Elnök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Az elkészített választói névjegyzék közzététele, választók kiértesítése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8.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EB Elnök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Pályázati határidő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13.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Jelöltek listájának nyilvánosságra hozatala, meghirdetése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13.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EB Elnök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Az elkészített választói névjegyzék végleges lezárása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13.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EB Elnök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Választás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20 – 2025. október 22.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EB Elnök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Választás eredményének kihirdetése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27.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EB Elnök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Alakuló Küldöttgyűlés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2025. október 30.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PEDÖK Elnök</w:t>
            </w:r>
          </w:p>
        </w:tc>
      </w:tr>
    </w:tbl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center" w:leader="none" w:pos="1800"/>
        </w:tabs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r5z6hl8mwzzg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„A Pannon Egyetem Doktorandusz Önkormányzat Küldöttgyűlése elfogadja a PEDÖK választások ütemtervét, és megbízza a PEDÖK EB Elnökét a PEDÖK Választások kiírásával, megszervezésével, lebonyolításával.”</w:t>
      </w:r>
    </w:p>
    <w:p w:rsidR="00000000" w:rsidDel="00000000" w:rsidP="00000000" w:rsidRDefault="00000000" w:rsidRPr="00000000" w14:paraId="00000023">
      <w:pPr>
        <w:tabs>
          <w:tab w:val="center" w:leader="none" w:pos="1800"/>
        </w:tabs>
        <w:jc w:val="both"/>
        <w:rPr>
          <w:highlight w:val="white"/>
        </w:rPr>
      </w:pPr>
      <w:bookmarkStart w:colFirst="0" w:colLast="0" w:name="_heading=h.x680jiohm4a0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A Küldöttgyűlés 5:0:0 arányban elfogadta a javaslatot (PEDÖK 1/2025 (IX.25.)).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jc w:val="center"/>
      <w:rPr>
        <w:rFonts w:ascii="Times New Roman" w:cs="Times New Roman" w:eastAsia="Times New Roman" w:hAnsi="Times New Roman"/>
        <w:b w:val="1"/>
        <w:color w:val="1f4e79"/>
        <w:sz w:val="48"/>
        <w:szCs w:val="48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1f4e79"/>
        <w:sz w:val="48"/>
        <w:szCs w:val="48"/>
        <w:rtl w:val="0"/>
      </w:rPr>
      <w:t xml:space="preserve">PANNON EGYETEM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-614043</wp:posOffset>
          </wp:positionH>
          <wp:positionV relativeFrom="paragraph">
            <wp:posOffset>-68577</wp:posOffset>
          </wp:positionV>
          <wp:extent cx="1362075" cy="1284605"/>
          <wp:effectExtent b="0" l="0" r="0" t="0"/>
          <wp:wrapSquare wrapText="bothSides" distB="0" distT="0" distL="114300" distR="114300"/>
          <wp:docPr descr="PEDOK_logo.jpg" id="4" name="image1.jpg"/>
          <a:graphic>
            <a:graphicData uri="http://schemas.openxmlformats.org/drawingml/2006/picture">
              <pic:pic>
                <pic:nvPicPr>
                  <pic:cNvPr descr="PEDOK_logo.jpg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62075" cy="12846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5">
    <w:pPr>
      <w:jc w:val="center"/>
      <w:rPr>
        <w:rFonts w:ascii="Times New Roman" w:cs="Times New Roman" w:eastAsia="Times New Roman" w:hAnsi="Times New Roman"/>
        <w:b w:val="1"/>
        <w:color w:val="1f4e79"/>
        <w:sz w:val="32"/>
        <w:szCs w:val="32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1f4e79"/>
        <w:sz w:val="32"/>
        <w:szCs w:val="32"/>
        <w:rtl w:val="0"/>
      </w:rPr>
      <w:t xml:space="preserve">Doktorandusz Önkormányzat</w:t>
    </w:r>
  </w:p>
  <w:p w:rsidR="00000000" w:rsidDel="00000000" w:rsidP="00000000" w:rsidRDefault="00000000" w:rsidRPr="00000000" w14:paraId="00000026">
    <w:pPr>
      <w:jc w:val="center"/>
      <w:rPr>
        <w:rFonts w:ascii="Times New Roman" w:cs="Times New Roman" w:eastAsia="Times New Roman" w:hAnsi="Times New Roman"/>
        <w:b w:val="1"/>
        <w:color w:val="1f4e79"/>
        <w:sz w:val="32"/>
        <w:szCs w:val="32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1f4e79"/>
        <w:sz w:val="32"/>
        <w:szCs w:val="32"/>
        <w:rtl w:val="0"/>
      </w:rPr>
      <w:t xml:space="preserve">Ellenőrző Bizottság</w:t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center"/>
      <w:rPr>
        <w:color w:val="000000"/>
        <w:sz w:val="36"/>
        <w:szCs w:val="3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hu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Bekezdsalapbettpusa" w:default="1">
    <w:name w:val="Default Paragraph Font"/>
    <w:uiPriority w:val="1"/>
    <w:semiHidden w:val="1"/>
    <w:unhideWhenUsed w:val="1"/>
  </w:style>
  <w:style w:type="table" w:styleId="Normltblzat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Listaszerbekezds">
    <w:name w:val="List Paragraph"/>
    <w:basedOn w:val="Norml"/>
    <w:uiPriority w:val="34"/>
    <w:qFormat w:val="1"/>
    <w:rsid w:val="00F058BC"/>
    <w:pPr>
      <w:ind w:left="720"/>
      <w:contextualSpacing w:val="1"/>
    </w:pPr>
  </w:style>
  <w:style w:type="paragraph" w:styleId="lfej">
    <w:name w:val="header"/>
    <w:basedOn w:val="Norml"/>
    <w:link w:val="lfejChar"/>
    <w:uiPriority w:val="99"/>
    <w:unhideWhenUsed w:val="1"/>
    <w:rsid w:val="00A47282"/>
    <w:pPr>
      <w:tabs>
        <w:tab w:val="center" w:pos="4536"/>
        <w:tab w:val="right" w:pos="9072"/>
      </w:tabs>
      <w:spacing w:after="0" w:line="240" w:lineRule="auto"/>
    </w:pPr>
  </w:style>
  <w:style w:type="character" w:styleId="lfejChar" w:customStyle="1">
    <w:name w:val="Élőfej Char"/>
    <w:basedOn w:val="Bekezdsalapbettpusa"/>
    <w:link w:val="lfej"/>
    <w:uiPriority w:val="99"/>
    <w:rsid w:val="00A47282"/>
  </w:style>
  <w:style w:type="paragraph" w:styleId="llb">
    <w:name w:val="footer"/>
    <w:basedOn w:val="Norml"/>
    <w:link w:val="llbChar"/>
    <w:uiPriority w:val="99"/>
    <w:unhideWhenUsed w:val="1"/>
    <w:rsid w:val="00A47282"/>
    <w:pPr>
      <w:tabs>
        <w:tab w:val="center" w:pos="4536"/>
        <w:tab w:val="right" w:pos="9072"/>
      </w:tabs>
      <w:spacing w:after="0" w:line="240" w:lineRule="auto"/>
    </w:pPr>
  </w:style>
  <w:style w:type="character" w:styleId="llbChar" w:customStyle="1">
    <w:name w:val="Élőláb Char"/>
    <w:basedOn w:val="Bekezdsalapbettpusa"/>
    <w:link w:val="llb"/>
    <w:uiPriority w:val="99"/>
    <w:rsid w:val="00A47282"/>
  </w:style>
  <w:style w:type="table" w:styleId="Rcsostblzat">
    <w:name w:val="Table Grid"/>
    <w:basedOn w:val="Normltblzat"/>
    <w:uiPriority w:val="39"/>
    <w:rsid w:val="00941386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uborkszveg">
    <w:name w:val="Balloon Text"/>
    <w:basedOn w:val="Norml"/>
    <w:link w:val="BuborkszvegChar"/>
    <w:uiPriority w:val="99"/>
    <w:semiHidden w:val="1"/>
    <w:unhideWhenUsed w:val="1"/>
    <w:rsid w:val="00D1380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uborkszvegChar" w:customStyle="1">
    <w:name w:val="Buborékszöveg Char"/>
    <w:basedOn w:val="Bekezdsalapbettpusa"/>
    <w:link w:val="Buborkszveg"/>
    <w:uiPriority w:val="99"/>
    <w:semiHidden w:val="1"/>
    <w:rsid w:val="00D13800"/>
    <w:rPr>
      <w:rFonts w:ascii="Tahoma" w:cs="Tahoma" w:hAnsi="Tahoma"/>
      <w:sz w:val="16"/>
      <w:szCs w:val="16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+anNhLW5CYyd9qt389fZr2qG3A==">CgMxLjAyDmgucjV6NmhsOG13enpnMg5oLng2ODBqaW9obTRhMDgAciExbFl0dkZLbE0tSVdOaVkwZHJpUVhxSEJja1VxaTItd0I=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2025-03-26T07:26:00Z</dcterms:created>
  <dc:creator>szlama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bfe98f6508bb4f947765214f252bf5521f70eb9befa41f26a574f359cc49b46b</vt:lpwstr>
  </property>
</Properties>
</file>