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8" w:line="240" w:lineRule="auto"/>
        <w:ind w:left="2127" w:right="1022" w:firstLine="0"/>
        <w:jc w:val="center"/>
        <w:rPr>
          <w:rFonts w:ascii="Times New Roman" w:cs="Times New Roman" w:eastAsia="Times New Roman" w:hAnsi="Times New Roman"/>
          <w:b w:val="1"/>
          <w:color w:val="1f4e79"/>
          <w:sz w:val="31"/>
          <w:szCs w:val="3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48"/>
          <w:szCs w:val="48"/>
          <w:rtl w:val="0"/>
        </w:rPr>
        <w:t xml:space="preserve">PANNON EGYETEM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31"/>
          <w:szCs w:val="31"/>
          <w:rtl w:val="0"/>
        </w:rPr>
        <w:t xml:space="preserve">Doktorandusz Önkormányzat</w:t>
        <w:br w:type="textWrapping"/>
        <w:t xml:space="preserve">Ellenőrző Bizottság</w:t>
        <w:br w:type="textWrapping"/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PÁLYÁZATI FELHÍVÁS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31"/>
          <w:szCs w:val="31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a Pannon Egyetem Doktorandusz Önkormányzat tisztségeire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3813</wp:posOffset>
            </wp:positionH>
            <wp:positionV relativeFrom="paragraph">
              <wp:posOffset>0</wp:posOffset>
            </wp:positionV>
            <wp:extent cx="1362075" cy="1284605"/>
            <wp:effectExtent b="0" l="0" r="0" t="0"/>
            <wp:wrapSquare wrapText="bothSides" distB="0" distT="0" distL="114300" distR="114300"/>
            <wp:docPr descr="PEDOK_logo.jpg" id="6" name="image1.jpg"/>
            <a:graphic>
              <a:graphicData uri="http://schemas.openxmlformats.org/drawingml/2006/picture">
                <pic:pic>
                  <pic:nvPicPr>
                    <pic:cNvPr descr="PEDOK_logo.jp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2846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851" w:right="89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A Pannon Egyetem Doktorandusz Önkormányzat a (PEDÖK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/202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 (I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X.25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.)) sz. határozata alapján pályázatot hirdet az alábbi tisztségekre: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21" w:right="28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21" w:right="28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Informatikai Tudományok Doktori Iskola képviselője: 1 fő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421" w:right="28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03" w:line="240" w:lineRule="auto"/>
        <w:ind w:left="851" w:right="2577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Pályázat benyújtásának feltételei: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2" w:line="264" w:lineRule="auto"/>
        <w:ind w:left="2410" w:right="143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fényképes önéletrajz és motivációs levél határidőig történő elektronikus beküldése 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pedok@uni-pannon.hu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címre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2410" w:right="143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aktív doktorandusz vagy doktorjelölt jogviszony igazolása elektronikusan (1 év)</w:t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06" w:line="240" w:lineRule="auto"/>
        <w:ind w:left="851" w:right="2341" w:firstLine="0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A pályázat benyújtásának határideje: </w:t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2" w:line="240" w:lineRule="auto"/>
        <w:ind w:left="2127" w:right="2247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2025.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október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hétfő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) 12:00</w:t>
      </w:r>
    </w:p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851" w:right="-6" w:firstLine="0.9999999999999432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A megválasztott tisztségviselők mandátuma a következő Küldöttgyűlés alakuló ülésének napján, de legkésőbb 202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október 30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 napján megszűnik. </w:t>
      </w:r>
    </w:p>
    <w:p w:rsidR="00000000" w:rsidDel="00000000" w:rsidP="00000000" w:rsidRDefault="00000000" w:rsidRPr="00000000" w14:paraId="0000000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851" w:right="-6" w:firstLine="0.9999999999999432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851" w:right="-6" w:firstLine="0.9999999999999432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0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2127" w:right="1022" w:firstLine="0.9999999999999432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48"/>
          <w:szCs w:val="48"/>
          <w:rtl w:val="0"/>
        </w:rPr>
        <w:t xml:space="preserve">PANNON EGYETEM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31"/>
          <w:szCs w:val="31"/>
          <w:rtl w:val="0"/>
        </w:rPr>
        <w:t xml:space="preserve">Doktorandusz Önkormányzat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48"/>
          <w:szCs w:val="4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1f4e79"/>
          <w:sz w:val="31"/>
          <w:szCs w:val="31"/>
          <w:rtl w:val="0"/>
        </w:rPr>
        <w:t xml:space="preserve">Ellenőrző Bizottság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</wp:posOffset>
            </wp:positionH>
            <wp:positionV relativeFrom="paragraph">
              <wp:posOffset>0</wp:posOffset>
            </wp:positionV>
            <wp:extent cx="1362075" cy="1284605"/>
            <wp:effectExtent b="0" l="0" r="0" t="0"/>
            <wp:wrapSquare wrapText="bothSides" distB="0" distT="0" distL="114300" distR="114300"/>
            <wp:docPr descr="PEDOK_logo.jpg" id="7" name="image1.jpg"/>
            <a:graphic>
              <a:graphicData uri="http://schemas.openxmlformats.org/drawingml/2006/picture">
                <pic:pic>
                  <pic:nvPicPr>
                    <pic:cNvPr descr="PEDOK_logo.jp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2846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right="1022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33" w:line="263.00000000000006" w:lineRule="auto"/>
        <w:ind w:left="851" w:right="1022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8"/>
          <w:szCs w:val="28"/>
          <w:rtl w:val="0"/>
        </w:rPr>
        <w:t xml:space="preserve">A Választási Ellenőrző Bizottság elnöke: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1" w:line="360" w:lineRule="auto"/>
        <w:ind w:left="953" w:right="47.00787401574928" w:firstLine="27.99999999999997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• Szokolikné Kalmár Judit, Kancellári Kabinet,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kabinetvezető </w:t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1" w:line="360" w:lineRule="auto"/>
        <w:ind w:left="851" w:right="2214" w:firstLine="0"/>
        <w:rPr>
          <w:rFonts w:ascii="Times New Roman" w:cs="Times New Roman" w:eastAsia="Times New Roman" w:hAnsi="Times New Roman"/>
          <w:i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8"/>
          <w:szCs w:val="28"/>
          <w:rtl w:val="0"/>
        </w:rPr>
        <w:t xml:space="preserve">A Választási Ellenőrző Bizottság tagjai: 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38" w:line="240" w:lineRule="auto"/>
        <w:ind w:left="981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•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Dr. Kovács Melinda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jogi osztályvezető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Jogi és Beszerzési Igazgatóság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81" w:line="246.99999999999994" w:lineRule="auto"/>
        <w:ind w:left="976" w:right="724" w:firstLine="5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• Dr. Tóth-Bodrogi Edit,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egyetemi docens,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VMADI titkár,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Radiokémiai és Radioökológiai Intézeti Tanszék</w:t>
      </w:r>
    </w:p>
    <w:p w:rsidR="00000000" w:rsidDel="00000000" w:rsidP="00000000" w:rsidRDefault="00000000" w:rsidRPr="00000000" w14:paraId="0000001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00" w:line="240" w:lineRule="auto"/>
        <w:ind w:left="969" w:firstLine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Veszprém, 2025.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október 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1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2" w:line="240" w:lineRule="auto"/>
        <w:ind w:right="1477"/>
        <w:jc w:val="right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bookmarkStart w:colFirst="0" w:colLast="0" w:name="_heading=h.szi0uxtuly5f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Molnár Eliza s.k. </w:t>
      </w:r>
    </w:p>
    <w:p w:rsidR="00000000" w:rsidDel="00000000" w:rsidP="00000000" w:rsidRDefault="00000000" w:rsidRPr="00000000" w14:paraId="0000001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1" w:line="240" w:lineRule="auto"/>
        <w:ind w:right="1274"/>
        <w:jc w:val="right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PEDÖK EB Elnök</w:t>
      </w:r>
    </w:p>
    <w:sectPr>
      <w:pgSz w:h="16820" w:w="11900" w:orient="portrait"/>
      <w:pgMar w:bottom="2127" w:top="600" w:left="450" w:right="135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⮚"/>
      <w:lvlJc w:val="left"/>
      <w:pPr>
        <w:ind w:left="242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314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86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458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530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602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74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746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818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2847" w:hanging="360"/>
      </w:pPr>
      <w:rPr/>
    </w:lvl>
    <w:lvl w:ilvl="1">
      <w:start w:val="1"/>
      <w:numFmt w:val="lowerLetter"/>
      <w:lvlText w:val="%2."/>
      <w:lvlJc w:val="left"/>
      <w:pPr>
        <w:ind w:left="3567" w:hanging="360"/>
      </w:pPr>
      <w:rPr/>
    </w:lvl>
    <w:lvl w:ilvl="2">
      <w:start w:val="1"/>
      <w:numFmt w:val="lowerRoman"/>
      <w:lvlText w:val="%3."/>
      <w:lvlJc w:val="right"/>
      <w:pPr>
        <w:ind w:left="4287" w:hanging="180"/>
      </w:pPr>
      <w:rPr/>
    </w:lvl>
    <w:lvl w:ilvl="3">
      <w:start w:val="1"/>
      <w:numFmt w:val="decimal"/>
      <w:lvlText w:val="%4."/>
      <w:lvlJc w:val="left"/>
      <w:pPr>
        <w:ind w:left="5007" w:hanging="360"/>
      </w:pPr>
      <w:rPr/>
    </w:lvl>
    <w:lvl w:ilvl="4">
      <w:start w:val="1"/>
      <w:numFmt w:val="lowerLetter"/>
      <w:lvlText w:val="%5."/>
      <w:lvlJc w:val="left"/>
      <w:pPr>
        <w:ind w:left="5727" w:hanging="360"/>
      </w:pPr>
      <w:rPr/>
    </w:lvl>
    <w:lvl w:ilvl="5">
      <w:start w:val="1"/>
      <w:numFmt w:val="lowerRoman"/>
      <w:lvlText w:val="%6."/>
      <w:lvlJc w:val="right"/>
      <w:pPr>
        <w:ind w:left="6447" w:hanging="180"/>
      </w:pPr>
      <w:rPr/>
    </w:lvl>
    <w:lvl w:ilvl="6">
      <w:start w:val="1"/>
      <w:numFmt w:val="decimal"/>
      <w:lvlText w:val="%7."/>
      <w:lvlJc w:val="left"/>
      <w:pPr>
        <w:ind w:left="7167" w:hanging="360"/>
      </w:pPr>
      <w:rPr/>
    </w:lvl>
    <w:lvl w:ilvl="7">
      <w:start w:val="1"/>
      <w:numFmt w:val="lowerLetter"/>
      <w:lvlText w:val="%8."/>
      <w:lvlJc w:val="left"/>
      <w:pPr>
        <w:ind w:left="7887" w:hanging="360"/>
      </w:pPr>
      <w:rPr/>
    </w:lvl>
    <w:lvl w:ilvl="8">
      <w:start w:val="1"/>
      <w:numFmt w:val="lowerRoman"/>
      <w:lvlText w:val="%9."/>
      <w:lvlJc w:val="right"/>
      <w:pPr>
        <w:ind w:left="8607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Listaszerbekezds">
    <w:name w:val="List Paragraph"/>
    <w:basedOn w:val="Norml"/>
    <w:uiPriority w:val="34"/>
    <w:qFormat w:val="1"/>
    <w:rsid w:val="002D72E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CAYDF/l34e3fRPWzKoArWb8YiA==">CgMxLjAyDmguc3ppMHV4dHVseTVmOAByITFEUHpSM0ZrQVQ4VjItcGdRaXJxYXg0RDc2Y1NvYzdVRA==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2025-03-26T07:37:00Z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e1ee4d6b0f3040b210cb1eb7e31764d4839dde64d1c97c7d651e9b7ab99c4d36</vt:lpwstr>
  </property>
</Properties>
</file>